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085F8390" w:rsidR="00114473" w:rsidRPr="009A120A" w:rsidRDefault="00114473" w:rsidP="00114473">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D33153">
        <w:rPr>
          <w:rFonts w:ascii="Arial" w:eastAsia="Arial Unicode MS" w:hAnsi="Arial" w:cs="Arial"/>
          <w:b/>
          <w:bCs/>
          <w:sz w:val="24"/>
        </w:rPr>
        <w:t>2</w:t>
      </w:r>
      <w:r w:rsidRPr="009A120A">
        <w:rPr>
          <w:rFonts w:ascii="Arial" w:eastAsia="Arial Unicode MS" w:hAnsi="Arial" w:cs="Arial"/>
          <w:b/>
          <w:bCs/>
          <w:sz w:val="24"/>
        </w:rPr>
        <w:tab/>
      </w:r>
      <w:r w:rsidR="00177D5E" w:rsidRPr="00177D5E">
        <w:rPr>
          <w:rFonts w:ascii="Arial" w:hAnsi="Arial" w:cs="Arial"/>
          <w:b/>
          <w:bCs/>
          <w:color w:val="auto"/>
          <w:sz w:val="26"/>
          <w:szCs w:val="26"/>
        </w:rPr>
        <w:t>S2-240</w:t>
      </w:r>
      <w:ins w:id="0" w:author="Amanda r3" w:date="2024-04-19T09:39:00Z">
        <w:r w:rsidR="00C03233">
          <w:rPr>
            <w:rFonts w:ascii="Arial" w:hAnsi="Arial" w:cs="Arial"/>
            <w:b/>
            <w:bCs/>
            <w:color w:val="auto"/>
            <w:sz w:val="26"/>
            <w:szCs w:val="26"/>
          </w:rPr>
          <w:t>5806</w:t>
        </w:r>
      </w:ins>
      <w:ins w:id="1" w:author="Amanda r2" w:date="2024-04-16T17:19:00Z">
        <w:del w:id="2" w:author="Amanda r3" w:date="2024-04-19T09:39:00Z">
          <w:r w:rsidR="00873D38" w:rsidDel="00C03233">
            <w:rPr>
              <w:rFonts w:ascii="Arial" w:hAnsi="Arial" w:cs="Arial"/>
              <w:b/>
              <w:bCs/>
              <w:color w:val="auto"/>
              <w:sz w:val="26"/>
              <w:szCs w:val="26"/>
            </w:rPr>
            <w:delText>5</w:delText>
          </w:r>
        </w:del>
      </w:ins>
      <w:ins w:id="3" w:author="Amanda r2" w:date="2024-04-18T09:57:00Z">
        <w:del w:id="4" w:author="Amanda r3" w:date="2024-04-19T09:39:00Z">
          <w:r w:rsidR="00B729C9" w:rsidDel="00C03233">
            <w:rPr>
              <w:rFonts w:ascii="Arial" w:hAnsi="Arial" w:cs="Arial"/>
              <w:b/>
              <w:bCs/>
              <w:color w:val="auto"/>
              <w:sz w:val="26"/>
              <w:szCs w:val="26"/>
            </w:rPr>
            <w:delText>541</w:delText>
          </w:r>
        </w:del>
      </w:ins>
      <w:del w:id="5" w:author="Amanda r3" w:date="2024-04-19T09:39:00Z">
        <w:r w:rsidR="00315437" w:rsidDel="00C03233">
          <w:rPr>
            <w:rFonts w:ascii="Arial" w:hAnsi="Arial" w:cs="Arial"/>
            <w:b/>
            <w:bCs/>
            <w:color w:val="auto"/>
            <w:sz w:val="26"/>
            <w:szCs w:val="26"/>
          </w:rPr>
          <w:delText>4</w:delText>
        </w:r>
      </w:del>
      <w:del w:id="6" w:author="Amanda r2" w:date="2024-04-16T17:19:00Z">
        <w:r w:rsidR="00315437" w:rsidDel="00873D38">
          <w:rPr>
            <w:rFonts w:ascii="Arial" w:hAnsi="Arial" w:cs="Arial"/>
            <w:b/>
            <w:bCs/>
            <w:color w:val="auto"/>
            <w:sz w:val="26"/>
            <w:szCs w:val="26"/>
          </w:rPr>
          <w:delText>495</w:delText>
        </w:r>
      </w:del>
    </w:p>
    <w:p w14:paraId="5FED8F05" w14:textId="71CB3F3B" w:rsidR="00114473" w:rsidRPr="009A120A" w:rsidRDefault="00D33153"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114473" w:rsidRPr="009A120A">
        <w:rPr>
          <w:rFonts w:ascii="Arial" w:eastAsia="Arial Unicode MS" w:hAnsi="Arial" w:cs="Arial"/>
          <w:b/>
          <w:bCs/>
          <w:sz w:val="24"/>
        </w:rPr>
        <w:t xml:space="preserve">, </w:t>
      </w:r>
      <w:r>
        <w:rPr>
          <w:rFonts w:ascii="Arial" w:eastAsia="Arial Unicode MS" w:hAnsi="Arial" w:cs="Arial"/>
          <w:b/>
          <w:bCs/>
          <w:sz w:val="24"/>
        </w:rPr>
        <w:t>April 15</w:t>
      </w:r>
      <w:r w:rsidR="00114473" w:rsidRPr="009A120A">
        <w:rPr>
          <w:rFonts w:ascii="Arial" w:eastAsia="Arial Unicode MS" w:hAnsi="Arial" w:cs="Arial"/>
          <w:b/>
          <w:bCs/>
          <w:sz w:val="24"/>
        </w:rPr>
        <w:t xml:space="preserve"> – </w:t>
      </w:r>
      <w:r>
        <w:rPr>
          <w:rFonts w:ascii="Arial" w:eastAsia="Arial Unicode MS" w:hAnsi="Arial" w:cs="Arial"/>
          <w:b/>
          <w:bCs/>
          <w:sz w:val="24"/>
        </w:rPr>
        <w:t>19</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 xml:space="preserve">(revision of </w:t>
      </w:r>
      <w:ins w:id="7" w:author="Amanda r3" w:date="2024-04-19T09:39:00Z">
        <w:r w:rsidR="00C03233">
          <w:rPr>
            <w:rFonts w:ascii="Arial" w:hAnsi="Arial" w:cs="Arial"/>
            <w:b/>
            <w:bCs/>
            <w:color w:val="auto"/>
          </w:rPr>
          <w:t>S2-</w:t>
        </w:r>
        <w:proofErr w:type="gramStart"/>
        <w:r w:rsidR="00C03233">
          <w:rPr>
            <w:rFonts w:ascii="Arial" w:hAnsi="Arial" w:cs="Arial"/>
            <w:b/>
            <w:bCs/>
            <w:color w:val="auto"/>
          </w:rPr>
          <w:t>2405414,</w:t>
        </w:r>
      </w:ins>
      <w:ins w:id="8" w:author="Amanda r2" w:date="2024-04-18T09:57:00Z">
        <w:r w:rsidR="00B729C9">
          <w:rPr>
            <w:rFonts w:ascii="Arial" w:hAnsi="Arial" w:cs="Arial"/>
            <w:b/>
            <w:bCs/>
            <w:color w:val="auto"/>
          </w:rPr>
          <w:t>S</w:t>
        </w:r>
        <w:proofErr w:type="gramEnd"/>
        <w:r w:rsidR="00B729C9">
          <w:rPr>
            <w:rFonts w:ascii="Arial" w:hAnsi="Arial" w:cs="Arial"/>
            <w:b/>
            <w:bCs/>
            <w:color w:val="auto"/>
          </w:rPr>
          <w:t xml:space="preserve">2-2405233, </w:t>
        </w:r>
      </w:ins>
      <w:r w:rsidR="00114473" w:rsidRPr="00A851AE">
        <w:rPr>
          <w:rFonts w:ascii="Arial" w:hAnsi="Arial" w:cs="Arial"/>
          <w:b/>
          <w:bCs/>
          <w:color w:val="auto"/>
        </w:rPr>
        <w:t>S2-240</w:t>
      </w:r>
      <w:ins w:id="9" w:author="Amanda r2" w:date="2024-04-16T17:19:00Z">
        <w:r w:rsidR="00873D38">
          <w:rPr>
            <w:rFonts w:ascii="Arial" w:hAnsi="Arial" w:cs="Arial"/>
            <w:b/>
            <w:bCs/>
            <w:color w:val="auto"/>
          </w:rPr>
          <w:t>4495</w:t>
        </w:r>
      </w:ins>
      <w:del w:id="10" w:author="Amanda r2" w:date="2024-04-16T17:19:00Z">
        <w:r w:rsidDel="00873D38">
          <w:rPr>
            <w:rFonts w:ascii="Arial" w:hAnsi="Arial" w:cs="Arial"/>
            <w:b/>
            <w:bCs/>
            <w:color w:val="auto"/>
          </w:rPr>
          <w:delText>xxxx</w:delText>
        </w:r>
      </w:del>
      <w:r w:rsidR="00114473" w:rsidRPr="00A851AE">
        <w:rPr>
          <w:rFonts w:ascii="Arial" w:hAnsi="Arial" w:cs="Arial"/>
          <w:b/>
          <w:bCs/>
          <w:color w:val="auto"/>
        </w:rPr>
        <w:t>)</w:t>
      </w:r>
    </w:p>
    <w:p w14:paraId="422CAA9F" w14:textId="77777777" w:rsidR="00A24F28" w:rsidRPr="009A120A" w:rsidRDefault="00A24F28" w:rsidP="00A24F28">
      <w:pPr>
        <w:rPr>
          <w:rFonts w:ascii="Arial" w:hAnsi="Arial" w:cs="Arial"/>
        </w:rPr>
      </w:pPr>
    </w:p>
    <w:p w14:paraId="469A688F" w14:textId="2A388FE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ins w:id="11" w:author="Huawei User" w:date="2024-04-17T12:13:00Z">
        <w:r w:rsidR="0035354B">
          <w:rPr>
            <w:rFonts w:ascii="Arial" w:hAnsi="Arial" w:cs="Arial"/>
            <w:b/>
          </w:rPr>
          <w:t>, Huawei</w:t>
        </w:r>
      </w:ins>
    </w:p>
    <w:p w14:paraId="2CAA04C6" w14:textId="5DB4F746"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5747A8" w:rsidRPr="009A120A">
        <w:rPr>
          <w:rFonts w:ascii="Arial" w:hAnsi="Arial" w:cs="Arial"/>
          <w:b/>
        </w:rPr>
        <w:t>New solution</w:t>
      </w:r>
      <w:r w:rsidR="00826FAA">
        <w:rPr>
          <w:rFonts w:ascii="Arial" w:hAnsi="Arial" w:cs="Arial"/>
          <w:b/>
        </w:rPr>
        <w:t xml:space="preserve"> for KI#1</w:t>
      </w:r>
      <w:r w:rsidR="0010044D" w:rsidRPr="009A120A">
        <w:rPr>
          <w:rFonts w:ascii="Arial" w:hAnsi="Arial" w:cs="Arial"/>
          <w:b/>
        </w:rPr>
        <w:t>:</w:t>
      </w:r>
      <w:r w:rsidR="0010044D" w:rsidRPr="009A120A">
        <w:t xml:space="preserve"> </w:t>
      </w:r>
      <w:r w:rsidR="00745B30">
        <w:rPr>
          <w:rFonts w:ascii="Arial" w:hAnsi="Arial" w:cs="Arial"/>
          <w:b/>
        </w:rPr>
        <w:t>S</w:t>
      </w:r>
      <w:r w:rsidR="007C45D4">
        <w:rPr>
          <w:rFonts w:ascii="Arial" w:hAnsi="Arial" w:cs="Arial"/>
          <w:b/>
        </w:rPr>
        <w:t>upport redundant connections for</w:t>
      </w:r>
      <w:r w:rsidR="00C654F2">
        <w:rPr>
          <w:rFonts w:ascii="Arial" w:hAnsi="Arial" w:cs="Arial"/>
          <w:b/>
        </w:rPr>
        <w:t xml:space="preserve"> </w:t>
      </w:r>
      <w:r w:rsidR="00FD472A">
        <w:rPr>
          <w:rFonts w:ascii="Arial" w:hAnsi="Arial" w:cs="Arial"/>
          <w:b/>
        </w:rPr>
        <w:t xml:space="preserve">C2 </w:t>
      </w:r>
      <w:r w:rsidR="00C654F2">
        <w:rPr>
          <w:rFonts w:ascii="Arial" w:hAnsi="Arial" w:cs="Arial"/>
          <w:b/>
        </w:rPr>
        <w:t xml:space="preserve">communication reliability </w:t>
      </w:r>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7FA2D691" w:rsidR="00EF48DB" w:rsidRPr="009A120A" w:rsidRDefault="00A24F28" w:rsidP="00EC53AC">
      <w:pPr>
        <w:jc w:val="both"/>
        <w:rPr>
          <w:rFonts w:ascii="Arial" w:hAnsi="Arial" w:cs="Arial"/>
          <w:i/>
        </w:rPr>
      </w:pPr>
      <w:r w:rsidRPr="009A120A">
        <w:rPr>
          <w:rFonts w:ascii="Arial" w:hAnsi="Arial" w:cs="Arial"/>
          <w:i/>
        </w:rPr>
        <w:t xml:space="preserve">Abstract: </w:t>
      </w:r>
      <w:r w:rsidR="00936B9F" w:rsidRPr="009A120A">
        <w:rPr>
          <w:rFonts w:ascii="Arial" w:hAnsi="Arial" w:cs="Arial"/>
          <w:i/>
        </w:rPr>
        <w:t xml:space="preserve">a new </w:t>
      </w:r>
      <w:r w:rsidR="003A04E2" w:rsidRPr="009A120A">
        <w:rPr>
          <w:rFonts w:ascii="Arial" w:hAnsi="Arial" w:cs="Arial"/>
          <w:i/>
        </w:rPr>
        <w:t xml:space="preserve">solution to address </w:t>
      </w:r>
      <w:r w:rsidR="004B386F">
        <w:rPr>
          <w:rFonts w:ascii="Arial" w:hAnsi="Arial" w:cs="Arial"/>
          <w:i/>
        </w:rPr>
        <w:t>the C2 communication reliability aspect of KI#1</w:t>
      </w:r>
    </w:p>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23C28348" w14:textId="22A82496" w:rsidR="00CA6115" w:rsidRDefault="00146128" w:rsidP="004B386F">
      <w:pPr>
        <w:jc w:val="both"/>
      </w:pPr>
      <w:r w:rsidRPr="009A120A">
        <w:rPr>
          <w:lang w:eastAsia="zh-CN"/>
        </w:rPr>
        <w:t>A new</w:t>
      </w:r>
      <w:r w:rsidR="00146DB9" w:rsidRPr="00F52057">
        <w:t xml:space="preserve"> solution </w:t>
      </w:r>
      <w:r w:rsidR="008D4EE9" w:rsidRPr="00F52057">
        <w:t>to</w:t>
      </w:r>
      <w:r w:rsidR="004B386F">
        <w:t xml:space="preserve"> </w:t>
      </w:r>
      <w:r w:rsidR="004B386F" w:rsidRPr="00F52057">
        <w:t>addresses the</w:t>
      </w:r>
      <w:r w:rsidR="004B386F">
        <w:t xml:space="preserve"> C2 communication reliability aspect in</w:t>
      </w:r>
      <w:r w:rsidR="004B386F" w:rsidRPr="00F52057">
        <w:t xml:space="preserve"> key issues </w:t>
      </w:r>
      <w:r w:rsidR="004B386F">
        <w:t>#1 “</w:t>
      </w:r>
      <w:r w:rsidR="004B386F" w:rsidRPr="00A42A8B">
        <w:rPr>
          <w:lang w:eastAsia="ko-KR"/>
        </w:rPr>
        <w:t>E</w:t>
      </w:r>
      <w:r w:rsidR="004B386F" w:rsidRPr="00A42A8B">
        <w:rPr>
          <w:lang w:eastAsia="en-GB"/>
        </w:rPr>
        <w:t>nhancement of NEF services to support service exposure and</w:t>
      </w:r>
      <w:r w:rsidR="004B386F" w:rsidRPr="00A42A8B">
        <w:t xml:space="preserve"> interactions</w:t>
      </w:r>
      <w:r w:rsidR="004B386F" w:rsidRPr="00A42A8B">
        <w:rPr>
          <w:lang w:eastAsia="en-GB"/>
        </w:rPr>
        <w:t xml:space="preserve"> between MNOs and UTM function</w:t>
      </w:r>
      <w:r w:rsidR="004B386F" w:rsidRPr="00F52057">
        <w:t xml:space="preserve"> </w:t>
      </w:r>
      <w:r w:rsidR="004B386F">
        <w:t xml:space="preserve">“. </w:t>
      </w:r>
    </w:p>
    <w:p w14:paraId="640EBAF6" w14:textId="77777777" w:rsidR="004B386F" w:rsidRPr="009A120A" w:rsidRDefault="004B386F" w:rsidP="004B386F">
      <w:pPr>
        <w:jc w:val="both"/>
      </w:pPr>
    </w:p>
    <w:p w14:paraId="5E7F906C" w14:textId="7E453A53"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(all new texts)</w:t>
      </w:r>
      <w:r w:rsidRPr="00F52057">
        <w:rPr>
          <w:rFonts w:ascii="Arial" w:hAnsi="Arial" w:cs="Arial"/>
          <w:color w:val="FF0000"/>
          <w:sz w:val="28"/>
          <w:szCs w:val="28"/>
        </w:rPr>
        <w:t xml:space="preserve"> * * * *</w:t>
      </w:r>
      <w:bookmarkStart w:id="13" w:name="_Toc517082226"/>
    </w:p>
    <w:p w14:paraId="00C45B39" w14:textId="77777777" w:rsidR="00073AC7" w:rsidRPr="009A120A" w:rsidRDefault="00073AC7" w:rsidP="00073AC7">
      <w:pPr>
        <w:pStyle w:val="Heading2"/>
        <w:rPr>
          <w:ins w:id="14" w:author="Amanda r3" w:date="2024-04-19T09:50:00Z"/>
          <w:lang w:eastAsia="ko-KR"/>
        </w:rPr>
      </w:pPr>
      <w:bookmarkStart w:id="15" w:name="_Toc513028450"/>
      <w:bookmarkEnd w:id="13"/>
      <w:ins w:id="16" w:author="Amanda r3" w:date="2024-04-19T09:50:00Z">
        <w:r w:rsidRPr="00896953">
          <w:rPr>
            <w:lang w:eastAsia="ko-KR"/>
          </w:rPr>
          <w:t>6.</w:t>
        </w:r>
        <w:r w:rsidRPr="009A120A">
          <w:rPr>
            <w:lang w:eastAsia="ko-KR"/>
          </w:rPr>
          <w:t>X</w:t>
        </w:r>
        <w:r w:rsidRPr="009A120A">
          <w:rPr>
            <w:lang w:eastAsia="ko-KR"/>
          </w:rPr>
          <w:tab/>
        </w:r>
        <w:bookmarkEnd w:id="15"/>
        <w:r w:rsidRPr="009A120A">
          <w:rPr>
            <w:lang w:eastAsia="ko-KR"/>
          </w:rPr>
          <w:t>Solution #X:</w:t>
        </w:r>
        <w:r>
          <w:rPr>
            <w:lang w:eastAsia="ko-KR"/>
          </w:rPr>
          <w:t xml:space="preserve"> Support redundant connections for C2 communication reliability  </w:t>
        </w:r>
        <w:r w:rsidRPr="009A120A">
          <w:rPr>
            <w:lang w:eastAsia="ko-KR"/>
          </w:rPr>
          <w:t xml:space="preserve"> </w:t>
        </w:r>
      </w:ins>
    </w:p>
    <w:p w14:paraId="07EC46BE" w14:textId="77777777" w:rsidR="00073AC7" w:rsidRPr="009A120A" w:rsidRDefault="00073AC7" w:rsidP="00073AC7">
      <w:pPr>
        <w:keepNext/>
        <w:keepLines/>
        <w:spacing w:before="120"/>
        <w:ind w:left="1134" w:hanging="1134"/>
        <w:outlineLvl w:val="2"/>
        <w:rPr>
          <w:ins w:id="17" w:author="Amanda r3" w:date="2024-04-19T09:50:00Z"/>
          <w:rFonts w:ascii="Arial" w:eastAsia="DengXian" w:hAnsi="Arial"/>
          <w:sz w:val="28"/>
        </w:rPr>
      </w:pPr>
      <w:bookmarkStart w:id="18" w:name="_Toc500949098"/>
      <w:bookmarkStart w:id="19" w:name="_Toc92875661"/>
      <w:bookmarkStart w:id="20" w:name="_Toc93070685"/>
      <w:bookmarkStart w:id="21" w:name="_Toc513028451"/>
      <w:ins w:id="22" w:author="Amanda r3" w:date="2024-04-19T09:50:00Z">
        <w:r w:rsidRPr="009A120A">
          <w:rPr>
            <w:rFonts w:ascii="Arial" w:eastAsia="DengXian" w:hAnsi="Arial"/>
            <w:sz w:val="28"/>
          </w:rPr>
          <w:t>6.X.1</w:t>
        </w:r>
        <w:r w:rsidRPr="009A120A">
          <w:rPr>
            <w:rFonts w:ascii="Arial" w:eastAsia="DengXian" w:hAnsi="Arial"/>
            <w:sz w:val="28"/>
          </w:rPr>
          <w:tab/>
          <w:t>Key Issue mapping</w:t>
        </w:r>
      </w:ins>
    </w:p>
    <w:p w14:paraId="0E62A0DF" w14:textId="77777777" w:rsidR="00073AC7" w:rsidRPr="00F52057" w:rsidRDefault="00073AC7" w:rsidP="00073AC7">
      <w:pPr>
        <w:rPr>
          <w:ins w:id="23" w:author="Amanda r3" w:date="2024-04-19T09:50:00Z"/>
        </w:rPr>
      </w:pPr>
      <w:ins w:id="24" w:author="Amanda r3" w:date="2024-04-19T09:50:00Z">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ins>
    </w:p>
    <w:p w14:paraId="78C252AD" w14:textId="77777777" w:rsidR="00073AC7" w:rsidRPr="009A120A" w:rsidRDefault="00073AC7" w:rsidP="00073AC7">
      <w:pPr>
        <w:keepNext/>
        <w:keepLines/>
        <w:spacing w:before="120"/>
        <w:ind w:left="1134" w:hanging="1134"/>
        <w:outlineLvl w:val="2"/>
        <w:rPr>
          <w:ins w:id="25" w:author="Amanda r3" w:date="2024-04-19T09:50:00Z"/>
          <w:rFonts w:ascii="Arial" w:eastAsia="DengXian" w:hAnsi="Arial"/>
          <w:sz w:val="28"/>
        </w:rPr>
      </w:pPr>
      <w:bookmarkStart w:id="26" w:name="_Toc500949099"/>
      <w:bookmarkStart w:id="27" w:name="_Toc92875662"/>
      <w:bookmarkStart w:id="28" w:name="_Toc93070686"/>
      <w:bookmarkEnd w:id="18"/>
      <w:bookmarkEnd w:id="19"/>
      <w:bookmarkEnd w:id="20"/>
      <w:ins w:id="29" w:author="Amanda r3" w:date="2024-04-19T09:50:00Z">
        <w:r w:rsidRPr="00896953">
          <w:rPr>
            <w:rFonts w:ascii="Arial" w:eastAsia="DengXian" w:hAnsi="Arial"/>
            <w:sz w:val="28"/>
          </w:rPr>
          <w:t>6.X</w:t>
        </w:r>
        <w:r w:rsidRPr="009A120A">
          <w:rPr>
            <w:rFonts w:ascii="Arial" w:eastAsia="DengXian" w:hAnsi="Arial"/>
            <w:sz w:val="28"/>
          </w:rPr>
          <w:t>.2</w:t>
        </w:r>
        <w:r w:rsidRPr="009A120A">
          <w:rPr>
            <w:rFonts w:ascii="Arial" w:eastAsia="DengXian" w:hAnsi="Arial"/>
            <w:sz w:val="28"/>
          </w:rPr>
          <w:tab/>
          <w:t>Description</w:t>
        </w:r>
        <w:bookmarkEnd w:id="26"/>
        <w:bookmarkEnd w:id="27"/>
        <w:bookmarkEnd w:id="28"/>
      </w:ins>
    </w:p>
    <w:p w14:paraId="51EAC03A" w14:textId="77777777" w:rsidR="00073AC7" w:rsidRDefault="00073AC7" w:rsidP="00073AC7">
      <w:pPr>
        <w:rPr>
          <w:ins w:id="30" w:author="Amanda r3" w:date="2024-04-19T09:50:00Z"/>
        </w:rPr>
      </w:pPr>
      <w:ins w:id="31" w:author="Amanda r3" w:date="2024-04-19T09:50:00Z">
        <w:r>
          <w:rPr>
            <w:rFonts w:eastAsiaTheme="minorEastAsia"/>
            <w:lang w:eastAsia="zh-CN"/>
          </w:rPr>
          <w:t>To achieve C2 communication reliability in some scenarios,</w:t>
        </w:r>
        <w:r w:rsidRPr="00487D00">
          <w:t xml:space="preserve"> </w:t>
        </w:r>
        <w:r>
          <w:t>e.g. UAV is hovering in area for some critical work,</w:t>
        </w:r>
        <w:r>
          <w:rPr>
            <w:rFonts w:eastAsiaTheme="minorEastAsia"/>
            <w:lang w:eastAsia="zh-CN"/>
          </w:rPr>
          <w:t xml:space="preserve"> </w:t>
        </w:r>
        <w:r>
          <w:t>a UAV can establish two redundant C2 connections, which can be either with the same UAV-C or UTM</w:t>
        </w:r>
        <w:del w:id="32" w:author="Amanda r2" w:date="2024-04-18T08:24:00Z">
          <w:r w:rsidDel="000F46AF">
            <w:delText>,</w:delText>
          </w:r>
        </w:del>
        <w:r>
          <w:t>. For redundant C2 connections with the same control entities, existing redundant transmission mechanism with different 5GS paths that is defined in 5.33.2 in TS23.501 can be reused. 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ins>
    </w:p>
    <w:p w14:paraId="35DD5F97" w14:textId="77777777" w:rsidR="00073AC7" w:rsidRDefault="00073AC7" w:rsidP="00073AC7">
      <w:pPr>
        <w:spacing w:after="0"/>
        <w:ind w:firstLine="400"/>
        <w:rPr>
          <w:ins w:id="33" w:author="Amanda r3" w:date="2024-04-19T09:50:00Z"/>
        </w:rPr>
        <w:pPrChange w:id="34" w:author="Amanda r1" w:date="2024-04-04T15:29:00Z">
          <w:pPr/>
        </w:pPrChange>
      </w:pPr>
      <w:ins w:id="35" w:author="Amanda r3" w:date="2024-04-19T09:50:00Z">
        <w:r>
          <w:t>NOTE 1: Redundant C2 connections may be used with two different PLMNs, but only redundant-C2-</w:t>
        </w:r>
        <w:proofErr w:type="gramStart"/>
        <w:r>
          <w:t>connection</w:t>
        </w:r>
        <w:proofErr w:type="gramEnd"/>
        <w:r>
          <w:t xml:space="preserve"> </w:t>
        </w:r>
      </w:ins>
    </w:p>
    <w:p w14:paraId="08A8FAA0" w14:textId="77777777" w:rsidR="00073AC7" w:rsidRDefault="00073AC7" w:rsidP="00073AC7">
      <w:pPr>
        <w:spacing w:after="0"/>
        <w:ind w:firstLine="400"/>
        <w:rPr>
          <w:ins w:id="36" w:author="Amanda r3" w:date="2024-04-19T09:50:00Z"/>
        </w:rPr>
      </w:pPr>
      <w:ins w:id="37" w:author="Amanda r3" w:date="2024-04-19T09:50:00Z">
        <w:r>
          <w:t xml:space="preserve">        within the same mobile network is in the scope of this release. </w:t>
        </w:r>
      </w:ins>
    </w:p>
    <w:p w14:paraId="55A38CA3" w14:textId="77777777" w:rsidR="00073AC7" w:rsidDel="00596ECC" w:rsidRDefault="00073AC7" w:rsidP="00073AC7">
      <w:pPr>
        <w:spacing w:after="0"/>
        <w:ind w:left="1170" w:hanging="720"/>
        <w:rPr>
          <w:ins w:id="38" w:author="Amanda r3" w:date="2024-04-19T09:50:00Z"/>
          <w:del w:id="39" w:author="Amanda r3" w:date="2024-04-19T09:48:00Z"/>
        </w:rPr>
        <w:pPrChange w:id="40" w:author="Amanda r3" w:date="2024-04-19T09:48:00Z">
          <w:pPr>
            <w:spacing w:after="0"/>
            <w:ind w:firstLine="400"/>
          </w:pPr>
        </w:pPrChange>
      </w:pPr>
      <w:ins w:id="41" w:author="Amanda r3" w:date="2024-04-19T09:50:00Z">
        <w:r>
          <w:t>NOTE 2:</w:t>
        </w:r>
        <w:r w:rsidRPr="00873D38">
          <w:t xml:space="preserve"> </w:t>
        </w:r>
        <w:r>
          <w:t xml:space="preserve">Using the existing redundant transmission defined in 5.33.2 in TS23.501[5] can address the End-to-End                                 </w:t>
        </w:r>
        <w:del w:id="42" w:author="Amanda r3" w:date="2024-04-19T09:47:00Z">
          <w:r w:rsidDel="00596ECC">
            <w:delText xml:space="preserve"> </w:delText>
          </w:r>
        </w:del>
        <w:r>
          <w:t xml:space="preserve">C2 </w:t>
        </w:r>
        <w:del w:id="43" w:author="Amanda r3" w:date="2024-04-19T09:48:00Z">
          <w:r w:rsidDel="00596ECC">
            <w:delText xml:space="preserve">  </w:delText>
          </w:r>
        </w:del>
      </w:ins>
    </w:p>
    <w:p w14:paraId="7E57321C" w14:textId="77777777" w:rsidR="00073AC7" w:rsidRDefault="00073AC7" w:rsidP="00073AC7">
      <w:pPr>
        <w:spacing w:after="0"/>
        <w:ind w:left="1170" w:hanging="720"/>
        <w:rPr>
          <w:ins w:id="44" w:author="Amanda r3" w:date="2024-04-19T09:50:00Z"/>
        </w:rPr>
        <w:pPrChange w:id="45" w:author="Amanda r3" w:date="2024-04-19T09:48:00Z">
          <w:pPr>
            <w:spacing w:after="0"/>
            <w:ind w:firstLine="400"/>
          </w:pPr>
        </w:pPrChange>
      </w:pPr>
      <w:ins w:id="46" w:author="Amanda r3" w:date="2024-04-19T09:50:00Z">
        <w:del w:id="47" w:author="Amanda r3" w:date="2024-04-19T09:48:00Z">
          <w:r w:rsidDel="00596ECC">
            <w:delText xml:space="preserve">        </w:delText>
          </w:r>
        </w:del>
        <w:r>
          <w:t xml:space="preserve">reliability or N3/N9 C2 reliability. To achieve End-to-End C2 reliability, it’s assumed that NG-RAN </w:t>
        </w:r>
      </w:ins>
    </w:p>
    <w:p w14:paraId="722A67C3" w14:textId="77777777" w:rsidR="00073AC7" w:rsidRDefault="00073AC7" w:rsidP="00073AC7">
      <w:pPr>
        <w:spacing w:after="0"/>
        <w:ind w:firstLine="400"/>
        <w:rPr>
          <w:ins w:id="48" w:author="Amanda r3" w:date="2024-04-19T09:50:00Z"/>
        </w:rPr>
      </w:pPr>
      <w:ins w:id="49" w:author="Amanda r3" w:date="2024-04-19T09:50:00Z">
        <w:r>
          <w:t xml:space="preserve">        network supports dual connectivity, otherwise, only N3/N9 C2 reliability can be achieved.  </w:t>
        </w:r>
      </w:ins>
    </w:p>
    <w:p w14:paraId="5FDB8CF6" w14:textId="77777777" w:rsidR="00073AC7" w:rsidRDefault="00073AC7" w:rsidP="00073AC7">
      <w:pPr>
        <w:spacing w:after="0"/>
        <w:ind w:firstLine="400"/>
        <w:rPr>
          <w:ins w:id="50" w:author="Amanda r3" w:date="2024-04-19T09:50:00Z"/>
        </w:rPr>
        <w:pPrChange w:id="51" w:author="Amanda r1" w:date="2024-04-04T15:29:00Z">
          <w:pPr/>
        </w:pPrChange>
      </w:pPr>
      <w:ins w:id="52" w:author="Amanda r3" w:date="2024-04-19T09:50:00Z">
        <w:r>
          <w:t xml:space="preserve"> </w:t>
        </w:r>
      </w:ins>
    </w:p>
    <w:p w14:paraId="04BBB394" w14:textId="77777777" w:rsidR="00073AC7" w:rsidRDefault="00073AC7" w:rsidP="00073AC7">
      <w:pPr>
        <w:rPr>
          <w:ins w:id="53" w:author="Amanda r3" w:date="2024-04-19T09:50:00Z"/>
        </w:rPr>
      </w:pPr>
      <w:ins w:id="54" w:author="Amanda r3" w:date="2024-04-19T09:50:00Z">
        <w:r>
          <w:t>This solution proposes to reuse existing redundant transmission, UAS network exposure functionality and procedures with only adding additional redundant information in C2 aviation payload and C2 authorization payload to allow UAV or UTM to synchronize information regarding the usage of redundant C2 connections via 5G system, because existing paring information within the aviation payload only include one C2 connection.</w:t>
        </w:r>
        <w:r w:rsidRPr="0070761E">
          <w:t xml:space="preserve"> </w:t>
        </w:r>
        <w:r>
          <w:t>Using this solution, UMT/USS and UAV can manage those different C2 connections accordingly to support UAV operations. This solution includes:</w:t>
        </w:r>
      </w:ins>
    </w:p>
    <w:p w14:paraId="2FE4F20F" w14:textId="77777777" w:rsidR="00073AC7" w:rsidRDefault="00073AC7" w:rsidP="00073AC7">
      <w:pPr>
        <w:pStyle w:val="ListParagraph"/>
        <w:numPr>
          <w:ilvl w:val="0"/>
          <w:numId w:val="19"/>
        </w:numPr>
        <w:rPr>
          <w:ins w:id="55" w:author="Amanda r3" w:date="2024-04-19T09:50:00Z"/>
        </w:rPr>
      </w:pPr>
      <w:ins w:id="56" w:author="Amanda r3" w:date="2024-04-19T09:50:00Z">
        <w:r>
          <w:lastRenderedPageBreak/>
          <w:t xml:space="preserve">UAV and 5G system support the redundant transmission mechanism defined in 5.33.2 in TS23.501 to be able to establish two redundant C2 connection with a UAV-C or UTM within one network. </w:t>
        </w:r>
      </w:ins>
    </w:p>
    <w:p w14:paraId="7D26F340" w14:textId="77777777" w:rsidR="00073AC7" w:rsidRDefault="00073AC7" w:rsidP="00073AC7">
      <w:pPr>
        <w:pStyle w:val="ListParagraph"/>
        <w:numPr>
          <w:ilvl w:val="0"/>
          <w:numId w:val="19"/>
        </w:numPr>
        <w:rPr>
          <w:ins w:id="57" w:author="Amanda r3" w:date="2024-04-19T09:50:00Z"/>
        </w:rPr>
      </w:pPr>
      <w:ins w:id="58" w:author="Amanda r3" w:date="2024-04-19T09:50:00Z">
        <w:r>
          <w:t xml:space="preserve">This solution proposes to add C2 redundant information into the C2 aviation payload (from UAV to UTM) 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ins>
    </w:p>
    <w:p w14:paraId="5A4EDB3B" w14:textId="77777777" w:rsidR="00073AC7" w:rsidRDefault="00073AC7" w:rsidP="00073AC7">
      <w:pPr>
        <w:pStyle w:val="ListParagraph"/>
        <w:rPr>
          <w:ins w:id="59" w:author="Amanda r3" w:date="2024-04-19T09:50:00Z"/>
        </w:rPr>
      </w:pPr>
      <w:ins w:id="60" w:author="Amanda r3" w:date="2024-04-19T09:50:00Z">
        <w:r>
          <w:t>It’s up to UAV and UTM to decide which C2 PDU session is primary or secondary. 5G system is only aware of two C2 redundant connections being established and has no knowledge of the primary and secondary C2 connection.</w:t>
        </w:r>
      </w:ins>
    </w:p>
    <w:p w14:paraId="1E3D3F60" w14:textId="77777777" w:rsidR="00073AC7" w:rsidRDefault="00073AC7" w:rsidP="00073AC7">
      <w:pPr>
        <w:pStyle w:val="ListParagraph"/>
        <w:numPr>
          <w:ilvl w:val="0"/>
          <w:numId w:val="19"/>
        </w:numPr>
        <w:rPr>
          <w:ins w:id="61" w:author="Amanda r3" w:date="2024-04-19T09:50:00Z"/>
        </w:rPr>
      </w:pPr>
      <w:ins w:id="62" w:author="Amanda r3" w:date="2024-04-19T09:50:00Z">
        <w:r>
          <w:t xml:space="preserve">The information exchange using C2 aviation payload and C2 authorization payload between UAV and UTM on the status change of C2 redundant connection can occur during C2 PDU connection establishment / modification phase, or UAV controller replacement phase. </w:t>
        </w:r>
      </w:ins>
    </w:p>
    <w:p w14:paraId="2EB510A8" w14:textId="77777777" w:rsidR="00073AC7" w:rsidDel="00FA7E09" w:rsidRDefault="00073AC7" w:rsidP="00073AC7">
      <w:pPr>
        <w:spacing w:after="0"/>
        <w:rPr>
          <w:ins w:id="63" w:author="Amanda r3" w:date="2024-04-19T09:50:00Z"/>
          <w:del w:id="64" w:author="Amanda r2" w:date="2024-04-16T17:20:00Z"/>
        </w:rPr>
      </w:pPr>
      <w:ins w:id="65" w:author="Amanda r3" w:date="2024-04-19T09:50:00Z">
        <w:r>
          <w:t xml:space="preserve">Editor’s note: Redundant C2 connections using same PDU session with N3/N9 redundancy is to be verified.   </w:t>
        </w:r>
      </w:ins>
    </w:p>
    <w:p w14:paraId="734CBB25" w14:textId="77777777" w:rsidR="00073AC7" w:rsidRPr="000B175E" w:rsidRDefault="00073AC7" w:rsidP="00073AC7">
      <w:pPr>
        <w:spacing w:after="0"/>
        <w:rPr>
          <w:ins w:id="66" w:author="Amanda r3" w:date="2024-04-19T09:50:00Z"/>
        </w:rPr>
        <w:pPrChange w:id="67" w:author="Amanda r3" w:date="2024-04-18T11:18:00Z">
          <w:pPr>
            <w:pStyle w:val="ListParagraph"/>
            <w:numPr>
              <w:numId w:val="19"/>
            </w:numPr>
            <w:ind w:hanging="360"/>
          </w:pPr>
        </w:pPrChange>
      </w:pPr>
    </w:p>
    <w:p w14:paraId="61B46A88" w14:textId="77777777" w:rsidR="00073AC7" w:rsidRPr="00896953" w:rsidRDefault="00073AC7" w:rsidP="00073AC7">
      <w:pPr>
        <w:keepNext/>
        <w:keepLines/>
        <w:spacing w:before="120"/>
        <w:ind w:left="1134" w:hanging="1134"/>
        <w:outlineLvl w:val="2"/>
        <w:rPr>
          <w:ins w:id="68" w:author="Amanda r3" w:date="2024-04-19T09:50:00Z"/>
          <w:rFonts w:ascii="Arial" w:eastAsia="DengXian" w:hAnsi="Arial"/>
          <w:sz w:val="28"/>
        </w:rPr>
      </w:pPr>
      <w:ins w:id="69" w:author="Amanda r3" w:date="2024-04-19T09:50:00Z">
        <w:r w:rsidRPr="00896953">
          <w:rPr>
            <w:rFonts w:ascii="Arial" w:eastAsia="DengXian" w:hAnsi="Arial"/>
            <w:sz w:val="28"/>
          </w:rPr>
          <w:t>6.X.3</w:t>
        </w:r>
        <w:r w:rsidRPr="00896953">
          <w:rPr>
            <w:rFonts w:ascii="Arial" w:eastAsia="DengXian" w:hAnsi="Arial"/>
            <w:sz w:val="28"/>
          </w:rPr>
          <w:tab/>
          <w:t>Procedures</w:t>
        </w:r>
      </w:ins>
    </w:p>
    <w:p w14:paraId="6167D96B" w14:textId="77777777" w:rsidR="00073AC7" w:rsidRPr="00B83075" w:rsidRDefault="00073AC7" w:rsidP="00073AC7">
      <w:pPr>
        <w:rPr>
          <w:ins w:id="70" w:author="Amanda r3" w:date="2024-04-19T09:50:00Z"/>
          <w:rFonts w:ascii="Arial" w:eastAsia="DengXian" w:hAnsi="Arial"/>
          <w:sz w:val="24"/>
          <w:szCs w:val="24"/>
        </w:rPr>
      </w:pPr>
      <w:ins w:id="71" w:author="Amanda r3" w:date="2024-04-19T09:50:00Z">
        <w:r w:rsidRPr="00B83075">
          <w:rPr>
            <w:rStyle w:val="Heading4Char"/>
          </w:rPr>
          <w:t>6.X.3.1</w:t>
        </w:r>
        <w:r>
          <w:rPr>
            <w:rFonts w:ascii="Arial" w:eastAsia="DengXian" w:hAnsi="Arial"/>
            <w:sz w:val="28"/>
          </w:rPr>
          <w:t xml:space="preserve"> </w:t>
        </w:r>
        <w:r w:rsidRPr="00B83075">
          <w:rPr>
            <w:rFonts w:ascii="Arial" w:eastAsia="DengXian" w:hAnsi="Arial"/>
            <w:sz w:val="24"/>
            <w:szCs w:val="24"/>
          </w:rPr>
          <w:t>UE initiates PDU Session establishment for 2 red</w:t>
        </w:r>
        <w:r>
          <w:rPr>
            <w:rFonts w:ascii="Arial" w:eastAsia="DengXian" w:hAnsi="Arial"/>
            <w:sz w:val="24"/>
            <w:szCs w:val="24"/>
          </w:rPr>
          <w:t>undant</w:t>
        </w:r>
        <w:r w:rsidRPr="00B83075">
          <w:rPr>
            <w:rFonts w:ascii="Arial" w:eastAsia="DengXian" w:hAnsi="Arial"/>
            <w:sz w:val="24"/>
            <w:szCs w:val="24"/>
          </w:rPr>
          <w:t xml:space="preserve"> C2 communication</w:t>
        </w:r>
        <w:r>
          <w:rPr>
            <w:rFonts w:ascii="Arial" w:eastAsia="DengXian" w:hAnsi="Arial"/>
            <w:sz w:val="24"/>
            <w:szCs w:val="24"/>
          </w:rPr>
          <w:t>s</w:t>
        </w:r>
        <w:r w:rsidRPr="00B83075">
          <w:rPr>
            <w:rFonts w:ascii="Arial" w:eastAsia="DengXian" w:hAnsi="Arial"/>
            <w:sz w:val="24"/>
            <w:szCs w:val="24"/>
          </w:rPr>
          <w:t xml:space="preserve"> </w:t>
        </w:r>
        <w:r>
          <w:rPr>
            <w:rFonts w:ascii="Arial" w:eastAsia="DengXian" w:hAnsi="Arial"/>
            <w:sz w:val="24"/>
            <w:szCs w:val="24"/>
          </w:rPr>
          <w:t>with a</w:t>
        </w:r>
        <w:r w:rsidRPr="00B83075">
          <w:rPr>
            <w:rFonts w:ascii="Arial" w:eastAsia="DengXian" w:hAnsi="Arial"/>
            <w:sz w:val="24"/>
            <w:szCs w:val="24"/>
          </w:rPr>
          <w:t xml:space="preserve"> UAV-C</w:t>
        </w:r>
        <w:r>
          <w:rPr>
            <w:rFonts w:ascii="Arial" w:eastAsia="DengXian" w:hAnsi="Arial"/>
            <w:sz w:val="24"/>
            <w:szCs w:val="24"/>
          </w:rPr>
          <w:t xml:space="preserve"> </w:t>
        </w:r>
      </w:ins>
    </w:p>
    <w:p w14:paraId="680CBAEE" w14:textId="77777777" w:rsidR="00073AC7" w:rsidRDefault="00073AC7" w:rsidP="00073AC7">
      <w:pPr>
        <w:rPr>
          <w:ins w:id="72" w:author="Amanda r3" w:date="2024-04-19T09:50:00Z"/>
          <w:rFonts w:ascii="Arial" w:eastAsia="DengXian" w:hAnsi="Arial"/>
          <w:sz w:val="28"/>
        </w:rPr>
      </w:pPr>
      <w:ins w:id="73" w:author="Amanda r3" w:date="2024-04-19T09:50:00Z">
        <w:r>
          <w:rPr>
            <w:rFonts w:ascii="Arial" w:eastAsia="DengXian" w:hAnsi="Arial"/>
            <w:noProof/>
            <w:sz w:val="28"/>
          </w:rPr>
          <w:drawing>
            <wp:inline distT="0" distB="0" distL="0" distR="0" wp14:anchorId="0BBAFA11" wp14:editId="1F180717">
              <wp:extent cx="6769735" cy="3962400"/>
              <wp:effectExtent l="0" t="0" r="0" b="0"/>
              <wp:docPr id="914467423" name="Picture 1"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467423" name="Picture 1" descr="A screenshot of a black scree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ins>
    </w:p>
    <w:p w14:paraId="4B6C2D3A" w14:textId="77777777" w:rsidR="00073AC7" w:rsidRDefault="00073AC7" w:rsidP="00073AC7">
      <w:pPr>
        <w:rPr>
          <w:ins w:id="74" w:author="Amanda r3" w:date="2024-04-19T09:50:00Z"/>
        </w:rPr>
      </w:pPr>
      <w:ins w:id="75" w:author="Amanda r3" w:date="2024-04-19T09:50:00Z">
        <w:r>
          <w:t>Step 0. The UAV has performed a successful UUAA with the USS.</w:t>
        </w:r>
      </w:ins>
    </w:p>
    <w:p w14:paraId="100FF213" w14:textId="77777777" w:rsidR="00073AC7" w:rsidRDefault="00073AC7" w:rsidP="00073AC7">
      <w:pPr>
        <w:rPr>
          <w:ins w:id="76" w:author="Amanda r3" w:date="2024-04-19T09:50:00Z"/>
        </w:rPr>
      </w:pPr>
      <w:ins w:id="77" w:author="Amanda r3" w:date="2024-04-19T09:50:00Z">
        <w:r>
          <w:t>Step 1. The UE first initiates PDU session establishment request for the redundant C2 connection with the UAV-C. In the PDU Session establishment request CAA-Level UAV ID, a C2 Aviation Payload to be used for C2 authorization which includes the C2 redundant information.</w:t>
        </w:r>
      </w:ins>
    </w:p>
    <w:p w14:paraId="4EC67AE0" w14:textId="77777777" w:rsidR="00073AC7" w:rsidRDefault="00073AC7" w:rsidP="00073AC7">
      <w:pPr>
        <w:rPr>
          <w:ins w:id="78" w:author="Amanda r3" w:date="2024-04-19T09:50:00Z"/>
        </w:rPr>
      </w:pPr>
      <w:ins w:id="79" w:author="Amanda r3" w:date="2024-04-19T09:50:00Z">
        <w:r>
          <w:t>Step 2.</w:t>
        </w:r>
        <w:r w:rsidRPr="00B83075">
          <w:t xml:space="preserve"> </w:t>
        </w:r>
        <w:r>
          <w:t xml:space="preserve">The SMF then sends a </w:t>
        </w:r>
        <w:proofErr w:type="spellStart"/>
        <w:r>
          <w:t>Nnef_Authentication_AuthenticateAuthorize</w:t>
        </w:r>
        <w:proofErr w:type="spellEnd"/>
        <w:r>
          <w:t xml:space="preserve"> request including the C2 Aviation Payload, which is used to request authorization redundant C2 communication with 2 redundant C2 </w:t>
        </w:r>
        <w:del w:id="80" w:author="Amanda r3" w:date="2024-04-19T09:43:00Z">
          <w:r w:rsidDel="002B116F">
            <w:delText xml:space="preserve">  </w:delText>
          </w:r>
        </w:del>
        <w:r>
          <w:t>connections.</w:t>
        </w:r>
      </w:ins>
    </w:p>
    <w:p w14:paraId="2F64B127" w14:textId="77777777" w:rsidR="00073AC7" w:rsidRDefault="00073AC7" w:rsidP="00073AC7">
      <w:pPr>
        <w:rPr>
          <w:ins w:id="81" w:author="Amanda r3" w:date="2024-04-19T09:50:00Z"/>
        </w:rPr>
      </w:pPr>
      <w:ins w:id="82" w:author="Amanda r3" w:date="2024-04-19T09:50:00Z">
        <w:r>
          <w:t>Step 3.</w:t>
        </w:r>
        <w:r w:rsidRPr="00B83075">
          <w:t xml:space="preserve"> </w:t>
        </w:r>
        <w:r>
          <w:t xml:space="preserve">The UAS NF/NEF forwards the received authorization request as a </w:t>
        </w:r>
        <w:proofErr w:type="spellStart"/>
        <w:r>
          <w:t>Naf_Authentication_AuthenticateAuthorize</w:t>
        </w:r>
        <w:proofErr w:type="spellEnd"/>
        <w:r>
          <w:t xml:space="preserve"> request to the UTM.</w:t>
        </w:r>
      </w:ins>
    </w:p>
    <w:p w14:paraId="44ECED79" w14:textId="77777777" w:rsidR="00073AC7" w:rsidRDefault="00073AC7" w:rsidP="00073AC7">
      <w:pPr>
        <w:rPr>
          <w:ins w:id="83" w:author="Amanda r3" w:date="2024-04-19T09:50:00Z"/>
        </w:rPr>
      </w:pPr>
      <w:ins w:id="84" w:author="Amanda r3" w:date="2024-04-19T09:50:00Z">
        <w:r>
          <w:lastRenderedPageBreak/>
          <w:t xml:space="preserve">Step 4. The UTM performs C2 authorization based on the received information and sends the </w:t>
        </w:r>
        <w:proofErr w:type="spellStart"/>
        <w:r>
          <w:t>Naf_Authentication_AuthenticateAuthorize</w:t>
        </w:r>
        <w:proofErr w:type="spellEnd"/>
        <w:r>
          <w:t xml:space="preserve"> response to the UAS NF/NEF including the Service Level Device Identity (e.g. the CAA-Level UAV-ID), the C2 Authorization Result, and the C2 Authorization Payload (e.g. C2 redundant pairing information).</w:t>
        </w:r>
      </w:ins>
    </w:p>
    <w:p w14:paraId="505F1FA9" w14:textId="77777777" w:rsidR="00073AC7" w:rsidRDefault="00073AC7" w:rsidP="00073AC7">
      <w:pPr>
        <w:rPr>
          <w:ins w:id="85" w:author="Amanda r3" w:date="2024-04-19T09:50:00Z"/>
        </w:rPr>
      </w:pPr>
      <w:ins w:id="86" w:author="Amanda r3" w:date="2024-04-19T09:50:00Z">
        <w:r>
          <w:t>Step 5.</w:t>
        </w:r>
        <w:r w:rsidRPr="00533DF1">
          <w:t xml:space="preserve"> </w:t>
        </w:r>
        <w:r>
          <w:t xml:space="preserve">The UAS-NF/NEF forwards the information received from the UTM in the </w:t>
        </w:r>
        <w:proofErr w:type="spellStart"/>
        <w:r>
          <w:t>Nnef_Authentication_AuthenticateAuthorize</w:t>
        </w:r>
        <w:proofErr w:type="spellEnd"/>
        <w:r>
          <w:t xml:space="preserve"> response sent to the SMF.</w:t>
        </w:r>
      </w:ins>
    </w:p>
    <w:p w14:paraId="6C4E7507" w14:textId="77777777" w:rsidR="00073AC7" w:rsidRDefault="00073AC7" w:rsidP="00073AC7">
      <w:pPr>
        <w:rPr>
          <w:ins w:id="87" w:author="Amanda r3" w:date="2024-04-19T09:50:00Z"/>
        </w:rPr>
      </w:pPr>
      <w:ins w:id="88" w:author="Amanda r3" w:date="2024-04-19T09:50:00Z">
        <w:r>
          <w:t xml:space="preserve">Step 6. SMF informs the UE about the C2 Authorization Result. SMF </w:t>
        </w:r>
        <w:del w:id="89" w:author="Amanda r3" w:date="2024-04-19T09:43:00Z">
          <w:r w:rsidDel="000E1A0B">
            <w:delText xml:space="preserve"> </w:delText>
          </w:r>
        </w:del>
        <w:r>
          <w:t xml:space="preserve">conducts PDU session establishment procedure until finalized for the establishment of two redundant C2 PDU connections for the UAV-C.   </w:t>
        </w:r>
      </w:ins>
    </w:p>
    <w:p w14:paraId="18EC7732" w14:textId="77777777" w:rsidR="00073AC7" w:rsidRDefault="00073AC7" w:rsidP="00073AC7">
      <w:pPr>
        <w:rPr>
          <w:ins w:id="90" w:author="Amanda r3" w:date="2024-04-19T09:50:00Z"/>
        </w:rPr>
      </w:pPr>
      <w:ins w:id="91" w:author="Amanda r3" w:date="2024-04-19T09:50:00Z">
        <w:r>
          <w:t>Step 7. [Conditional] If the C2 authorization is successful, the UTM subscribes via the UAS-NF to a PDU Session Status event for the PDU sessions used for the C2. The UAS NF determines DNN, S-NSSAI corresponding to the redundant PDU sessions used for the C2 communication and uses this DNN, S-NSSAI to subscribe to SMF for PDU Session Status event.</w:t>
        </w:r>
        <w:r w:rsidRPr="00B54C45">
          <w:t xml:space="preserve"> </w:t>
        </w:r>
        <w:r>
          <w:t xml:space="preserve">The SMF detects, as described in step 6-7 of figure 4.15.3.2.3-1 in TS 23.502 [3], when the PDU Session is established and send the PDU Session Status event report to the UTM via UAS NF/NEF including GPSI and two redundant C2 PDU session IP Addresses. </w:t>
        </w:r>
      </w:ins>
    </w:p>
    <w:p w14:paraId="42A57123" w14:textId="77777777" w:rsidR="00073AC7" w:rsidRDefault="00073AC7" w:rsidP="00073AC7">
      <w:pPr>
        <w:rPr>
          <w:ins w:id="92" w:author="Amanda r3" w:date="2024-04-19T09:50:00Z"/>
        </w:rPr>
      </w:pPr>
      <w:ins w:id="93" w:author="Amanda r3" w:date="2024-04-19T09:50:00Z">
        <w:r>
          <w:t xml:space="preserve">Step 8. (optional), The UTM stores the received two PDU session IP addresses and invokes the UTM initiated pairing policy configuration procedure (see figure 5.2.5.2.4-1) for the primary C2 connection. </w:t>
        </w:r>
      </w:ins>
    </w:p>
    <w:p w14:paraId="5FF2197D" w14:textId="77777777" w:rsidR="00073AC7" w:rsidRDefault="00073AC7" w:rsidP="00073AC7">
      <w:pPr>
        <w:rPr>
          <w:ins w:id="94" w:author="Amanda r3" w:date="2024-04-19T09:50:00Z"/>
        </w:rPr>
      </w:pPr>
      <w:ins w:id="95" w:author="Amanda r3" w:date="2024-04-19T09:50:00Z">
        <w:r>
          <w:t xml:space="preserve">Step 9. (optional), The UTM initiates C2 pairing policy configuration for the secondary C2 connection. </w:t>
        </w:r>
      </w:ins>
    </w:p>
    <w:p w14:paraId="65C8BF14" w14:textId="77777777" w:rsidR="00073AC7" w:rsidRPr="001B6EFC" w:rsidRDefault="00073AC7" w:rsidP="00073AC7">
      <w:pPr>
        <w:keepNext/>
        <w:keepLines/>
        <w:spacing w:before="120"/>
        <w:ind w:left="1134" w:hanging="1134"/>
        <w:outlineLvl w:val="2"/>
        <w:rPr>
          <w:ins w:id="96" w:author="Amanda r3" w:date="2024-04-19T09:50:00Z"/>
          <w:rFonts w:ascii="Arial" w:hAnsi="Arial" w:cs="Arial"/>
          <w:color w:val="FF0000"/>
          <w:sz w:val="28"/>
          <w:szCs w:val="28"/>
        </w:rPr>
      </w:pPr>
      <w:ins w:id="97" w:author="Amanda r3" w:date="2024-04-19T09:50:00Z">
        <w:r w:rsidRPr="009A120A">
          <w:rPr>
            <w:rFonts w:ascii="Arial" w:eastAsia="DengXian" w:hAnsi="Arial"/>
            <w:sz w:val="28"/>
            <w:lang w:eastAsia="zh-CN"/>
          </w:rPr>
          <w:t>6.X.4</w:t>
        </w:r>
        <w:r w:rsidRPr="009A120A">
          <w:rPr>
            <w:rFonts w:ascii="Arial" w:eastAsia="DengXian" w:hAnsi="Arial"/>
            <w:sz w:val="28"/>
            <w:lang w:eastAsia="zh-CN"/>
          </w:rPr>
          <w:tab/>
        </w:r>
        <w:r w:rsidRPr="009A120A">
          <w:rPr>
            <w:rFonts w:ascii="Arial" w:eastAsia="DengXian" w:hAnsi="Arial"/>
            <w:sz w:val="28"/>
          </w:rPr>
          <w:t xml:space="preserve">Impacts on services, </w:t>
        </w:r>
        <w:proofErr w:type="gramStart"/>
        <w:r w:rsidRPr="009A120A">
          <w:rPr>
            <w:rFonts w:ascii="Arial" w:eastAsia="DengXian" w:hAnsi="Arial"/>
            <w:sz w:val="28"/>
          </w:rPr>
          <w:t>entities</w:t>
        </w:r>
        <w:proofErr w:type="gramEnd"/>
        <w:r w:rsidRPr="009A120A">
          <w:rPr>
            <w:rFonts w:ascii="Arial" w:eastAsia="DengXian" w:hAnsi="Arial"/>
            <w:sz w:val="28"/>
          </w:rPr>
          <w:t xml:space="preserve"> and interfaces</w:t>
        </w:r>
        <w:bookmarkEnd w:id="21"/>
      </w:ins>
    </w:p>
    <w:p w14:paraId="615746F8" w14:textId="77777777" w:rsidR="00073AC7" w:rsidRDefault="00073AC7" w:rsidP="00073AC7">
      <w:pPr>
        <w:keepLines/>
        <w:rPr>
          <w:ins w:id="98" w:author="Amanda r3" w:date="2024-04-19T09:50:00Z"/>
        </w:rPr>
        <w:pPrChange w:id="99" w:author="Amanda r1" w:date="2024-03-29T14:44:00Z">
          <w:pPr>
            <w:pStyle w:val="ListParagraph"/>
            <w:keepLines/>
            <w:numPr>
              <w:numId w:val="21"/>
            </w:numPr>
            <w:ind w:hanging="360"/>
          </w:pPr>
        </w:pPrChange>
      </w:pPr>
      <w:ins w:id="100" w:author="Amanda r3" w:date="2024-04-19T09:50:00Z">
        <w:r>
          <w:t>USS/UTM</w:t>
        </w:r>
      </w:ins>
    </w:p>
    <w:p w14:paraId="6C4A76BA" w14:textId="77777777" w:rsidR="00073AC7" w:rsidRDefault="00073AC7" w:rsidP="00073AC7">
      <w:pPr>
        <w:pStyle w:val="ListParagraph"/>
        <w:keepLines/>
        <w:numPr>
          <w:ilvl w:val="0"/>
          <w:numId w:val="21"/>
        </w:numPr>
        <w:rPr>
          <w:ins w:id="101" w:author="Amanda r3" w:date="2024-04-19T09:50:00Z"/>
        </w:rPr>
      </w:pPr>
      <w:ins w:id="102" w:author="Amanda r3" w:date="2024-04-19T09:50:00Z">
        <w:r>
          <w:t>Add C2 redundant information in C2</w:t>
        </w:r>
        <w:r w:rsidRPr="00934971">
          <w:t xml:space="preserve"> </w:t>
        </w:r>
        <w:r>
          <w:t xml:space="preserve">aviation payload and C2 authorization payload. </w:t>
        </w:r>
      </w:ins>
    </w:p>
    <w:p w14:paraId="7FB9A737" w14:textId="77777777" w:rsidR="00073AC7" w:rsidRDefault="00073AC7" w:rsidP="00073AC7">
      <w:pPr>
        <w:keepLines/>
        <w:rPr>
          <w:ins w:id="103" w:author="Amanda r3" w:date="2024-04-19T09:50:00Z"/>
        </w:rPr>
      </w:pPr>
      <w:ins w:id="104" w:author="Amanda r3" w:date="2024-04-19T09:50:00Z">
        <w:r>
          <w:t>UE:</w:t>
        </w:r>
      </w:ins>
    </w:p>
    <w:p w14:paraId="1050EDAF" w14:textId="77777777" w:rsidR="00073AC7" w:rsidRDefault="00073AC7" w:rsidP="00073AC7">
      <w:pPr>
        <w:pStyle w:val="ListParagraph"/>
        <w:keepLines/>
        <w:numPr>
          <w:ilvl w:val="0"/>
          <w:numId w:val="24"/>
        </w:numPr>
        <w:jc w:val="both"/>
        <w:rPr>
          <w:ins w:id="105" w:author="Amanda r3" w:date="2024-04-19T09:50:00Z"/>
        </w:rPr>
        <w:pPrChange w:id="106" w:author="Amanda r3" w:date="2024-04-18T09:58:00Z">
          <w:pPr>
            <w:keepLines/>
          </w:pPr>
        </w:pPrChange>
      </w:pPr>
      <w:ins w:id="107" w:author="Amanda r3" w:date="2024-04-19T09:50:00Z">
        <w:r>
          <w:t xml:space="preserve">Need to support dual connectivity for End-to-End reliability. </w:t>
        </w:r>
      </w:ins>
    </w:p>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12"/>
    </w:p>
    <w:sectPr w:rsidR="00CA089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5A1EF" w14:textId="77777777" w:rsidR="005915F4" w:rsidRDefault="005915F4">
      <w:r>
        <w:separator/>
      </w:r>
    </w:p>
    <w:p w14:paraId="4DA1FFE0" w14:textId="77777777" w:rsidR="005915F4" w:rsidRDefault="005915F4"/>
  </w:endnote>
  <w:endnote w:type="continuationSeparator" w:id="0">
    <w:p w14:paraId="2F368F69" w14:textId="77777777" w:rsidR="005915F4" w:rsidRDefault="005915F4">
      <w:r>
        <w:continuationSeparator/>
      </w:r>
    </w:p>
    <w:p w14:paraId="5B287640" w14:textId="77777777" w:rsidR="005915F4" w:rsidRDefault="005915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28743" w14:textId="77777777" w:rsidR="005915F4" w:rsidRDefault="005915F4">
      <w:r>
        <w:separator/>
      </w:r>
    </w:p>
    <w:p w14:paraId="19FBED4F" w14:textId="77777777" w:rsidR="005915F4" w:rsidRDefault="005915F4"/>
  </w:footnote>
  <w:footnote w:type="continuationSeparator" w:id="0">
    <w:p w14:paraId="50A9F6B9" w14:textId="77777777" w:rsidR="005915F4" w:rsidRDefault="005915F4">
      <w:r>
        <w:continuationSeparator/>
      </w:r>
    </w:p>
    <w:p w14:paraId="236B026E" w14:textId="77777777" w:rsidR="005915F4" w:rsidRDefault="005915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9"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67BF5"/>
    <w:multiLevelType w:val="hybridMultilevel"/>
    <w:tmpl w:val="6162752A"/>
    <w:lvl w:ilvl="0" w:tplc="0FA0B69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4D4929"/>
    <w:multiLevelType w:val="hybridMultilevel"/>
    <w:tmpl w:val="E5A469AE"/>
    <w:lvl w:ilvl="0" w:tplc="0FA0B69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8" w15:restartNumberingAfterBreak="0">
    <w:nsid w:val="31B647DA"/>
    <w:multiLevelType w:val="hybridMultilevel"/>
    <w:tmpl w:val="7892F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B3B32"/>
    <w:multiLevelType w:val="hybridMultilevel"/>
    <w:tmpl w:val="95148E80"/>
    <w:lvl w:ilvl="0" w:tplc="0FA0B6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2709">
    <w:abstractNumId w:val="17"/>
  </w:num>
  <w:num w:numId="2" w16cid:durableId="424956538">
    <w:abstractNumId w:val="9"/>
  </w:num>
  <w:num w:numId="3" w16cid:durableId="1801268000">
    <w:abstractNumId w:val="1"/>
  </w:num>
  <w:num w:numId="4" w16cid:durableId="1471439227">
    <w:abstractNumId w:val="5"/>
  </w:num>
  <w:num w:numId="5" w16cid:durableId="886724951">
    <w:abstractNumId w:val="16"/>
  </w:num>
  <w:num w:numId="6" w16cid:durableId="913899821">
    <w:abstractNumId w:val="21"/>
  </w:num>
  <w:num w:numId="7" w16cid:durableId="697245613">
    <w:abstractNumId w:val="10"/>
  </w:num>
  <w:num w:numId="8" w16cid:durableId="1700474304">
    <w:abstractNumId w:val="15"/>
  </w:num>
  <w:num w:numId="9" w16cid:durableId="854345878">
    <w:abstractNumId w:val="18"/>
  </w:num>
  <w:num w:numId="10" w16cid:durableId="252668788">
    <w:abstractNumId w:val="23"/>
  </w:num>
  <w:num w:numId="11" w16cid:durableId="1157500621">
    <w:abstractNumId w:val="12"/>
  </w:num>
  <w:num w:numId="12" w16cid:durableId="1549953398">
    <w:abstractNumId w:val="0"/>
  </w:num>
  <w:num w:numId="13" w16cid:durableId="1448424688">
    <w:abstractNumId w:val="4"/>
  </w:num>
  <w:num w:numId="14" w16cid:durableId="1310673976">
    <w:abstractNumId w:val="13"/>
  </w:num>
  <w:num w:numId="15" w16cid:durableId="290676870">
    <w:abstractNumId w:val="20"/>
  </w:num>
  <w:num w:numId="16" w16cid:durableId="1944724906">
    <w:abstractNumId w:val="2"/>
  </w:num>
  <w:num w:numId="17" w16cid:durableId="2059358921">
    <w:abstractNumId w:val="14"/>
  </w:num>
  <w:num w:numId="18" w16cid:durableId="1793094618">
    <w:abstractNumId w:val="22"/>
  </w:num>
  <w:num w:numId="19" w16cid:durableId="1098477739">
    <w:abstractNumId w:val="19"/>
  </w:num>
  <w:num w:numId="20" w16cid:durableId="1031883732">
    <w:abstractNumId w:val="7"/>
  </w:num>
  <w:num w:numId="21" w16cid:durableId="1820340428">
    <w:abstractNumId w:val="11"/>
  </w:num>
  <w:num w:numId="22" w16cid:durableId="1990011462">
    <w:abstractNumId w:val="3"/>
  </w:num>
  <w:num w:numId="23" w16cid:durableId="1438326324">
    <w:abstractNumId w:val="6"/>
  </w:num>
  <w:num w:numId="24" w16cid:durableId="1044409795">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3">
    <w15:presenceInfo w15:providerId="None" w15:userId="Amanda r3"/>
  </w15:person>
  <w15:person w15:author="Amanda r2">
    <w15:presenceInfo w15:providerId="None" w15:userId="Amanda r2"/>
  </w15:person>
  <w15:person w15:author="Huawei User">
    <w15:presenceInfo w15:providerId="None" w15:userId="Huawei User"/>
  </w15:person>
  <w15:person w15:author="Amanda r1">
    <w15:presenceInfo w15:providerId="None" w15:userId="Amand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07F15"/>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05"/>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6BB"/>
    <w:rsid w:val="000549F0"/>
    <w:rsid w:val="00055025"/>
    <w:rsid w:val="000559CF"/>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AC7"/>
    <w:rsid w:val="00073BD4"/>
    <w:rsid w:val="00073FF3"/>
    <w:rsid w:val="00074480"/>
    <w:rsid w:val="0007536B"/>
    <w:rsid w:val="00075D9C"/>
    <w:rsid w:val="0008116D"/>
    <w:rsid w:val="000828A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1A0B"/>
    <w:rsid w:val="000E44F6"/>
    <w:rsid w:val="000E6108"/>
    <w:rsid w:val="000F0450"/>
    <w:rsid w:val="000F06D8"/>
    <w:rsid w:val="000F3035"/>
    <w:rsid w:val="000F46AF"/>
    <w:rsid w:val="000F5D71"/>
    <w:rsid w:val="000F5E59"/>
    <w:rsid w:val="000F60B7"/>
    <w:rsid w:val="000F67B7"/>
    <w:rsid w:val="000F72FC"/>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6945"/>
    <w:rsid w:val="00156FE0"/>
    <w:rsid w:val="00157209"/>
    <w:rsid w:val="00161001"/>
    <w:rsid w:val="001616A1"/>
    <w:rsid w:val="00161993"/>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790"/>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16F"/>
    <w:rsid w:val="002B1D85"/>
    <w:rsid w:val="002B21E7"/>
    <w:rsid w:val="002B2ABA"/>
    <w:rsid w:val="002B2EFF"/>
    <w:rsid w:val="002B38E2"/>
    <w:rsid w:val="002B46FF"/>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75D"/>
    <w:rsid w:val="00312459"/>
    <w:rsid w:val="00312FC2"/>
    <w:rsid w:val="003142A3"/>
    <w:rsid w:val="0031486D"/>
    <w:rsid w:val="003153C7"/>
    <w:rsid w:val="00315437"/>
    <w:rsid w:val="00316798"/>
    <w:rsid w:val="00316E66"/>
    <w:rsid w:val="00317BA6"/>
    <w:rsid w:val="0032115D"/>
    <w:rsid w:val="0032155D"/>
    <w:rsid w:val="00321A25"/>
    <w:rsid w:val="00321A80"/>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4B"/>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172E"/>
    <w:rsid w:val="00383F2D"/>
    <w:rsid w:val="00384D8F"/>
    <w:rsid w:val="00385536"/>
    <w:rsid w:val="00385B51"/>
    <w:rsid w:val="0038795A"/>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6D34"/>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B00A0"/>
    <w:rsid w:val="003B020E"/>
    <w:rsid w:val="003B0FC2"/>
    <w:rsid w:val="003B12E8"/>
    <w:rsid w:val="003B1C1B"/>
    <w:rsid w:val="003B2E77"/>
    <w:rsid w:val="003B2F4F"/>
    <w:rsid w:val="003B3C85"/>
    <w:rsid w:val="003B59D6"/>
    <w:rsid w:val="003B7365"/>
    <w:rsid w:val="003B7948"/>
    <w:rsid w:val="003C02B3"/>
    <w:rsid w:val="003C060B"/>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7F"/>
    <w:rsid w:val="004208DC"/>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61"/>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E5F"/>
    <w:rsid w:val="00566495"/>
    <w:rsid w:val="00566A66"/>
    <w:rsid w:val="00567317"/>
    <w:rsid w:val="00572BA6"/>
    <w:rsid w:val="00573C90"/>
    <w:rsid w:val="005746B5"/>
    <w:rsid w:val="005747A8"/>
    <w:rsid w:val="00574A05"/>
    <w:rsid w:val="0057683F"/>
    <w:rsid w:val="00576F15"/>
    <w:rsid w:val="00576F70"/>
    <w:rsid w:val="00577C3B"/>
    <w:rsid w:val="00581C35"/>
    <w:rsid w:val="00582750"/>
    <w:rsid w:val="005827C3"/>
    <w:rsid w:val="00582896"/>
    <w:rsid w:val="00582D40"/>
    <w:rsid w:val="005860AC"/>
    <w:rsid w:val="00590772"/>
    <w:rsid w:val="005915F4"/>
    <w:rsid w:val="00591610"/>
    <w:rsid w:val="00591AC5"/>
    <w:rsid w:val="005932C8"/>
    <w:rsid w:val="00593984"/>
    <w:rsid w:val="0059430C"/>
    <w:rsid w:val="00595C4B"/>
    <w:rsid w:val="00596E42"/>
    <w:rsid w:val="00596ECC"/>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6828"/>
    <w:rsid w:val="005D6B18"/>
    <w:rsid w:val="005D76D7"/>
    <w:rsid w:val="005E0279"/>
    <w:rsid w:val="005E05FD"/>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682"/>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270C7"/>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3259"/>
    <w:rsid w:val="007C4201"/>
    <w:rsid w:val="007C45D4"/>
    <w:rsid w:val="007C4A14"/>
    <w:rsid w:val="007C4A64"/>
    <w:rsid w:val="007C5E11"/>
    <w:rsid w:val="007C71BB"/>
    <w:rsid w:val="007C75CA"/>
    <w:rsid w:val="007C7B06"/>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C89"/>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B16"/>
    <w:rsid w:val="00830CDB"/>
    <w:rsid w:val="0083154F"/>
    <w:rsid w:val="008318AB"/>
    <w:rsid w:val="008334BF"/>
    <w:rsid w:val="00833B95"/>
    <w:rsid w:val="00834754"/>
    <w:rsid w:val="00834A3B"/>
    <w:rsid w:val="00834BB7"/>
    <w:rsid w:val="00835E59"/>
    <w:rsid w:val="00835EAC"/>
    <w:rsid w:val="00837072"/>
    <w:rsid w:val="0083744C"/>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D38"/>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29"/>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3A74"/>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3D7"/>
    <w:rsid w:val="00B128D9"/>
    <w:rsid w:val="00B12A1A"/>
    <w:rsid w:val="00B14987"/>
    <w:rsid w:val="00B15CB4"/>
    <w:rsid w:val="00B15D04"/>
    <w:rsid w:val="00B17779"/>
    <w:rsid w:val="00B20E9E"/>
    <w:rsid w:val="00B21492"/>
    <w:rsid w:val="00B22ED3"/>
    <w:rsid w:val="00B24F30"/>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7B0A"/>
    <w:rsid w:val="00B702BB"/>
    <w:rsid w:val="00B7146B"/>
    <w:rsid w:val="00B71D07"/>
    <w:rsid w:val="00B71DC3"/>
    <w:rsid w:val="00B71E39"/>
    <w:rsid w:val="00B729C9"/>
    <w:rsid w:val="00B72CC6"/>
    <w:rsid w:val="00B735A5"/>
    <w:rsid w:val="00B738FB"/>
    <w:rsid w:val="00B741F2"/>
    <w:rsid w:val="00B75989"/>
    <w:rsid w:val="00B75FF1"/>
    <w:rsid w:val="00B77B34"/>
    <w:rsid w:val="00B80DC6"/>
    <w:rsid w:val="00B81E96"/>
    <w:rsid w:val="00B82343"/>
    <w:rsid w:val="00B83075"/>
    <w:rsid w:val="00B8312C"/>
    <w:rsid w:val="00B84BB0"/>
    <w:rsid w:val="00B85847"/>
    <w:rsid w:val="00B86F80"/>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F"/>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233"/>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57C9F"/>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C49"/>
    <w:rsid w:val="00D1331A"/>
    <w:rsid w:val="00D1334E"/>
    <w:rsid w:val="00D133A7"/>
    <w:rsid w:val="00D13647"/>
    <w:rsid w:val="00D1382A"/>
    <w:rsid w:val="00D1496F"/>
    <w:rsid w:val="00D1621C"/>
    <w:rsid w:val="00D21109"/>
    <w:rsid w:val="00D214C3"/>
    <w:rsid w:val="00D21661"/>
    <w:rsid w:val="00D21FA0"/>
    <w:rsid w:val="00D21FE8"/>
    <w:rsid w:val="00D226CE"/>
    <w:rsid w:val="00D22E63"/>
    <w:rsid w:val="00D237E7"/>
    <w:rsid w:val="00D23C21"/>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41E6"/>
    <w:rsid w:val="00D8443D"/>
    <w:rsid w:val="00D84DCF"/>
    <w:rsid w:val="00D859D2"/>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A19"/>
    <w:rsid w:val="00DE3AF5"/>
    <w:rsid w:val="00DE4468"/>
    <w:rsid w:val="00DE466A"/>
    <w:rsid w:val="00DE4D23"/>
    <w:rsid w:val="00DE4FE3"/>
    <w:rsid w:val="00DE6B11"/>
    <w:rsid w:val="00DE6F1E"/>
    <w:rsid w:val="00DE769C"/>
    <w:rsid w:val="00DE7993"/>
    <w:rsid w:val="00DF0A26"/>
    <w:rsid w:val="00DF108C"/>
    <w:rsid w:val="00DF12BE"/>
    <w:rsid w:val="00DF1371"/>
    <w:rsid w:val="00DF1A53"/>
    <w:rsid w:val="00DF2E05"/>
    <w:rsid w:val="00DF35F4"/>
    <w:rsid w:val="00DF3DD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163E"/>
    <w:rsid w:val="00E12018"/>
    <w:rsid w:val="00E13BF6"/>
    <w:rsid w:val="00E14809"/>
    <w:rsid w:val="00E15529"/>
    <w:rsid w:val="00E15964"/>
    <w:rsid w:val="00E15C61"/>
    <w:rsid w:val="00E16F6D"/>
    <w:rsid w:val="00E20D88"/>
    <w:rsid w:val="00E20FA0"/>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33A"/>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FDE"/>
    <w:rsid w:val="00EC36C0"/>
    <w:rsid w:val="00EC4118"/>
    <w:rsid w:val="00EC442F"/>
    <w:rsid w:val="00EC4457"/>
    <w:rsid w:val="00EC4515"/>
    <w:rsid w:val="00EC4939"/>
    <w:rsid w:val="00EC53AC"/>
    <w:rsid w:val="00EC6EB1"/>
    <w:rsid w:val="00EC78F4"/>
    <w:rsid w:val="00ED0096"/>
    <w:rsid w:val="00ED0614"/>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7D6"/>
    <w:rsid w:val="00F77D58"/>
    <w:rsid w:val="00F80E63"/>
    <w:rsid w:val="00F8116D"/>
    <w:rsid w:val="00F81180"/>
    <w:rsid w:val="00F82967"/>
    <w:rsid w:val="00F84102"/>
    <w:rsid w:val="00F84248"/>
    <w:rsid w:val="00F8481F"/>
    <w:rsid w:val="00F8564B"/>
    <w:rsid w:val="00F85923"/>
    <w:rsid w:val="00F861C4"/>
    <w:rsid w:val="00F877DB"/>
    <w:rsid w:val="00F9010D"/>
    <w:rsid w:val="00F901CA"/>
    <w:rsid w:val="00F90AD9"/>
    <w:rsid w:val="00F9188C"/>
    <w:rsid w:val="00F934BB"/>
    <w:rsid w:val="00F9358B"/>
    <w:rsid w:val="00F93893"/>
    <w:rsid w:val="00F9424B"/>
    <w:rsid w:val="00F94AC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A7E09"/>
    <w:rsid w:val="00FB1849"/>
    <w:rsid w:val="00FB2293"/>
    <w:rsid w:val="00FB5464"/>
    <w:rsid w:val="00FB66AB"/>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0CFA"/>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1026</Words>
  <Characters>5854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r3</cp:lastModifiedBy>
  <cp:revision>9</cp:revision>
  <cp:lastPrinted>2018-08-13T17:59:00Z</cp:lastPrinted>
  <dcterms:created xsi:type="dcterms:W3CDTF">2024-04-19T01:39:00Z</dcterms:created>
  <dcterms:modified xsi:type="dcterms:W3CDTF">2024-04-19T01:51:00Z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(3)o1s03ntVc+cojCBsclhqXXOsMeVR2iOOrx4LDWSFttBA8ARxk8RSWAekt0ciYn13TUOAB/q5
xwQP+SFwDXN+XNGXpNOGAgUmLVqr48cBvn0OU8viewdbZj3ig6aTe02iLAj+u2dYgggO5eH9
PXZQKT0KF2j3r7OF8WYVvRwFDC5IL/Xssoe6elZed0e5saGH+LHeFM88Nrvs9HnnoYuhf4kJ
zGtCOwA+H1JMUnyO36</vt:lpwstr>
  </property>
  <property fmtid="{D5CDD505-2E9C-101B-9397-08002B2CF9AE}" pid="9" name="_2015_ms_pID_7253431">
    <vt:lpwstr>LJ9qeXZmFo40bZVN2MWN5YhySYzVaMlGRlDVf5C6g3hnHNnBD/pfNi
8EDm8GsyG8Dvd1co+7nO6WXr0JUecDS8Tk1hzO4PrHHqi2UE0wjH5XSKeUr+pJJNRurY6/E3
MU3x2K79ZthTzmB/EAdCzmqZZowJWOau7jo6X39aGHj8h8hmO4a9J7ufVTs4ZSK3J0/ByGPh
OlT6nOFEJMttrJK60NK/jFszSZNtKX6p6x9D</vt:lpwstr>
  </property>
  <property fmtid="{D5CDD505-2E9C-101B-9397-08002B2CF9AE}" pid="10" name="_2015_ms_pID_7253432">
    <vt:lpwstr>7W9BKd1Wjdwu7YTVFcxwA98=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